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42D0" w14:textId="77777777" w:rsidR="00C96848" w:rsidRPr="00C96848" w:rsidRDefault="00C96848" w:rsidP="00C96848">
      <w:pPr>
        <w:jc w:val="center"/>
        <w:rPr>
          <w:b/>
          <w:bCs/>
          <w:lang w:val="en-US"/>
        </w:rPr>
      </w:pPr>
      <w:r w:rsidRPr="00C96848">
        <w:rPr>
          <w:b/>
          <w:bCs/>
          <w:lang w:val="en-US"/>
        </w:rPr>
        <w:t>Scandinavian Home Society Board of Directors</w:t>
      </w:r>
    </w:p>
    <w:p w14:paraId="1D2DBAD1" w14:textId="357FCACA" w:rsidR="00C96848" w:rsidRPr="00C96848" w:rsidRDefault="00C96848" w:rsidP="00C96848">
      <w:pPr>
        <w:jc w:val="center"/>
        <w:rPr>
          <w:b/>
          <w:bCs/>
          <w:lang w:val="en-US"/>
        </w:rPr>
      </w:pPr>
      <w:r w:rsidRPr="00C96848">
        <w:rPr>
          <w:b/>
          <w:bCs/>
          <w:lang w:val="en-US"/>
        </w:rPr>
        <w:t>Wednesday March 25, 2026</w:t>
      </w:r>
    </w:p>
    <w:p w14:paraId="2F176E60" w14:textId="02937CF4" w:rsidR="00C96848" w:rsidRPr="00C96848" w:rsidRDefault="00C96848" w:rsidP="00C96848">
      <w:pPr>
        <w:jc w:val="center"/>
        <w:rPr>
          <w:b/>
          <w:bCs/>
          <w:lang w:val="en-US"/>
        </w:rPr>
      </w:pPr>
      <w:r w:rsidRPr="00C96848">
        <w:rPr>
          <w:b/>
          <w:bCs/>
          <w:lang w:val="en-US"/>
        </w:rPr>
        <w:t>West Arthur Community Centre</w:t>
      </w:r>
    </w:p>
    <w:p w14:paraId="5DA817F3" w14:textId="35C1376E" w:rsidR="00C96848" w:rsidRDefault="00C96848">
      <w:pPr>
        <w:rPr>
          <w:lang w:val="en-US"/>
        </w:rPr>
      </w:pPr>
      <w:r>
        <w:rPr>
          <w:lang w:val="en-US"/>
        </w:rPr>
        <w:t>Chair</w:t>
      </w:r>
      <w:r w:rsidR="00937A46">
        <w:rPr>
          <w:lang w:val="en-US"/>
        </w:rPr>
        <w:t>: David</w:t>
      </w:r>
      <w:r>
        <w:rPr>
          <w:lang w:val="en-US"/>
        </w:rPr>
        <w:t xml:space="preserve"> Heroux                                                              Secretary</w:t>
      </w:r>
      <w:proofErr w:type="gramStart"/>
      <w:r>
        <w:rPr>
          <w:lang w:val="en-US"/>
        </w:rPr>
        <w:t>:  Nicole</w:t>
      </w:r>
      <w:proofErr w:type="gramEnd"/>
      <w:r>
        <w:rPr>
          <w:lang w:val="en-US"/>
        </w:rPr>
        <w:t xml:space="preserve"> Tittley</w:t>
      </w:r>
    </w:p>
    <w:p w14:paraId="53F0F1D7" w14:textId="0D75717D" w:rsidR="00C96848" w:rsidRDefault="00C96848">
      <w:pPr>
        <w:rPr>
          <w:lang w:val="en-US"/>
        </w:rPr>
      </w:pPr>
      <w:r>
        <w:rPr>
          <w:lang w:val="en-US"/>
        </w:rPr>
        <w:t>Present</w:t>
      </w:r>
      <w:r w:rsidR="00937A46">
        <w:rPr>
          <w:lang w:val="en-US"/>
        </w:rPr>
        <w:t>: Darrell</w:t>
      </w:r>
      <w:r>
        <w:rPr>
          <w:lang w:val="en-US"/>
        </w:rPr>
        <w:t xml:space="preserve"> Matson, Dave Knutson, Kathy Smith</w:t>
      </w:r>
    </w:p>
    <w:p w14:paraId="669362E8" w14:textId="5EBF89D1" w:rsidR="00C96848" w:rsidRDefault="00C96848">
      <w:pPr>
        <w:rPr>
          <w:lang w:val="en-US"/>
        </w:rPr>
      </w:pPr>
      <w:r>
        <w:rPr>
          <w:lang w:val="en-US"/>
        </w:rPr>
        <w:t>Regrets</w:t>
      </w:r>
      <w:r w:rsidR="00937A46">
        <w:rPr>
          <w:lang w:val="en-US"/>
        </w:rPr>
        <w:t>: Ken</w:t>
      </w:r>
      <w:r>
        <w:rPr>
          <w:lang w:val="en-US"/>
        </w:rPr>
        <w:t xml:space="preserve"> Boegh, Peter Knudsen</w:t>
      </w:r>
    </w:p>
    <w:p w14:paraId="1CC1D1DD" w14:textId="77777777" w:rsidR="00C96848" w:rsidRDefault="00C96848">
      <w:pPr>
        <w:rPr>
          <w:lang w:val="en-US"/>
        </w:rPr>
      </w:pPr>
    </w:p>
    <w:p w14:paraId="6368C3D6" w14:textId="0DCC3791" w:rsidR="00C96848" w:rsidRPr="00DC4603" w:rsidRDefault="00C96848">
      <w:pPr>
        <w:rPr>
          <w:u w:val="single"/>
          <w:lang w:val="en-US"/>
        </w:rPr>
      </w:pPr>
      <w:r w:rsidRPr="00DC4603">
        <w:rPr>
          <w:u w:val="single"/>
          <w:lang w:val="en-US"/>
        </w:rPr>
        <w:t>Call to Order:</w:t>
      </w:r>
    </w:p>
    <w:p w14:paraId="36EBE28E" w14:textId="3E3D6F0D" w:rsidR="00C96848" w:rsidRDefault="00C96848">
      <w:pPr>
        <w:rPr>
          <w:lang w:val="en-US"/>
        </w:rPr>
      </w:pPr>
      <w:r>
        <w:rPr>
          <w:lang w:val="en-US"/>
        </w:rPr>
        <w:t>The meeting was called to order by David.</w:t>
      </w:r>
    </w:p>
    <w:p w14:paraId="28986FEA" w14:textId="7015D2CD" w:rsidR="00C96848" w:rsidRPr="00DC4603" w:rsidRDefault="00C96848">
      <w:pPr>
        <w:rPr>
          <w:u w:val="single"/>
          <w:lang w:val="en-US"/>
        </w:rPr>
      </w:pPr>
      <w:r w:rsidRPr="00DC4603">
        <w:rPr>
          <w:u w:val="single"/>
          <w:lang w:val="en-US"/>
        </w:rPr>
        <w:t>Conflict of Interest:</w:t>
      </w:r>
    </w:p>
    <w:p w14:paraId="42DAB4B7" w14:textId="626E6449" w:rsidR="00C96848" w:rsidRDefault="00C96848">
      <w:pPr>
        <w:rPr>
          <w:lang w:val="en-US"/>
        </w:rPr>
      </w:pPr>
      <w:r>
        <w:rPr>
          <w:lang w:val="en-US"/>
        </w:rPr>
        <w:t>No declaration of conflict of interest.</w:t>
      </w:r>
    </w:p>
    <w:p w14:paraId="63910F2C" w14:textId="56039570" w:rsidR="00C96848" w:rsidRPr="00DC4603" w:rsidRDefault="00C96848">
      <w:pPr>
        <w:rPr>
          <w:u w:val="single"/>
          <w:lang w:val="en-US"/>
        </w:rPr>
      </w:pPr>
      <w:r w:rsidRPr="00DC4603">
        <w:rPr>
          <w:u w:val="single"/>
          <w:lang w:val="en-US"/>
        </w:rPr>
        <w:t>Approval of Agenda:</w:t>
      </w:r>
    </w:p>
    <w:p w14:paraId="3506B51A" w14:textId="3F1A02D5" w:rsidR="00C96848" w:rsidRDefault="00C96848">
      <w:pPr>
        <w:rPr>
          <w:lang w:val="en-US"/>
        </w:rPr>
      </w:pPr>
      <w:r>
        <w:rPr>
          <w:lang w:val="en-US"/>
        </w:rPr>
        <w:t>Dave made a motion to approve the agenda with the addition of Appointment of Officers.  Carried.</w:t>
      </w:r>
    </w:p>
    <w:p w14:paraId="5C0C3E0F" w14:textId="68BFC58C" w:rsidR="00C96848" w:rsidRPr="00DC4603" w:rsidRDefault="00C96848">
      <w:pPr>
        <w:rPr>
          <w:u w:val="single"/>
          <w:lang w:val="en-US"/>
        </w:rPr>
      </w:pPr>
      <w:r w:rsidRPr="00DC4603">
        <w:rPr>
          <w:u w:val="single"/>
          <w:lang w:val="en-US"/>
        </w:rPr>
        <w:t>Approval of Minutes:</w:t>
      </w:r>
    </w:p>
    <w:p w14:paraId="1B50BA8D" w14:textId="6E8122CF" w:rsidR="00124E67" w:rsidRDefault="00C96848">
      <w:pPr>
        <w:rPr>
          <w:lang w:val="en-US"/>
        </w:rPr>
      </w:pPr>
      <w:r>
        <w:rPr>
          <w:lang w:val="en-US"/>
        </w:rPr>
        <w:t xml:space="preserve">The minutes of November 19, </w:t>
      </w:r>
      <w:r w:rsidR="00124E67">
        <w:rPr>
          <w:lang w:val="en-US"/>
        </w:rPr>
        <w:t>2025,</w:t>
      </w:r>
      <w:r>
        <w:rPr>
          <w:lang w:val="en-US"/>
        </w:rPr>
        <w:t xml:space="preserve"> were approved </w:t>
      </w:r>
      <w:r w:rsidR="00346E05">
        <w:rPr>
          <w:lang w:val="en-US"/>
        </w:rPr>
        <w:t xml:space="preserve">as circulated </w:t>
      </w:r>
      <w:r>
        <w:rPr>
          <w:lang w:val="en-US"/>
        </w:rPr>
        <w:t xml:space="preserve">with a motion by Dave and seconded by Darrell. </w:t>
      </w:r>
    </w:p>
    <w:p w14:paraId="6D3E934D" w14:textId="77777777" w:rsidR="00C42C5A" w:rsidRDefault="00124E67">
      <w:pPr>
        <w:rPr>
          <w:u w:val="single"/>
          <w:lang w:val="en-US"/>
        </w:rPr>
      </w:pPr>
      <w:r w:rsidRPr="00DC4603">
        <w:rPr>
          <w:u w:val="single"/>
          <w:lang w:val="en-US"/>
        </w:rPr>
        <w:t>Business Arising:</w:t>
      </w:r>
    </w:p>
    <w:p w14:paraId="4F2219B1" w14:textId="6326702D" w:rsidR="00C96848" w:rsidRPr="00C42C5A" w:rsidRDefault="00C96848">
      <w:pPr>
        <w:rPr>
          <w:u w:val="single"/>
          <w:lang w:val="en-US"/>
        </w:rPr>
      </w:pPr>
      <w:r>
        <w:rPr>
          <w:lang w:val="en-US"/>
        </w:rPr>
        <w:t xml:space="preserve"> It was noted that Darell </w:t>
      </w:r>
      <w:r w:rsidR="00471966">
        <w:rPr>
          <w:lang w:val="en-US"/>
        </w:rPr>
        <w:t xml:space="preserve">has </w:t>
      </w:r>
      <w:r w:rsidR="00124E67">
        <w:rPr>
          <w:lang w:val="en-US"/>
        </w:rPr>
        <w:t xml:space="preserve">now </w:t>
      </w:r>
      <w:r>
        <w:rPr>
          <w:lang w:val="en-US"/>
        </w:rPr>
        <w:t xml:space="preserve">signing </w:t>
      </w:r>
      <w:r w:rsidR="00471966">
        <w:rPr>
          <w:lang w:val="en-US"/>
        </w:rPr>
        <w:t>authority</w:t>
      </w:r>
      <w:r w:rsidR="00124E67">
        <w:rPr>
          <w:lang w:val="en-US"/>
        </w:rPr>
        <w:t xml:space="preserve"> for the corporation.</w:t>
      </w:r>
    </w:p>
    <w:p w14:paraId="5732BA38" w14:textId="68026B6D" w:rsidR="00124E67" w:rsidRPr="00DE2045" w:rsidRDefault="00124E67">
      <w:pPr>
        <w:rPr>
          <w:u w:val="single"/>
          <w:lang w:val="en-US"/>
        </w:rPr>
      </w:pPr>
      <w:r w:rsidRPr="00DE2045">
        <w:rPr>
          <w:u w:val="single"/>
          <w:lang w:val="en-US"/>
        </w:rPr>
        <w:t>President</w:t>
      </w:r>
      <w:r w:rsidR="00DC4603">
        <w:rPr>
          <w:u w:val="single"/>
          <w:lang w:val="en-US"/>
        </w:rPr>
        <w:t>’</w:t>
      </w:r>
      <w:r w:rsidRPr="00DE2045">
        <w:rPr>
          <w:u w:val="single"/>
          <w:lang w:val="en-US"/>
        </w:rPr>
        <w:t>s Report:</w:t>
      </w:r>
    </w:p>
    <w:p w14:paraId="41A740AE" w14:textId="53695C4D" w:rsidR="00124E67" w:rsidRDefault="00124E67">
      <w:pPr>
        <w:rPr>
          <w:lang w:val="en-US"/>
        </w:rPr>
      </w:pPr>
      <w:r>
        <w:rPr>
          <w:lang w:val="en-US"/>
        </w:rPr>
        <w:t>Deferred.</w:t>
      </w:r>
    </w:p>
    <w:p w14:paraId="7B7C1A73" w14:textId="5C1EC710" w:rsidR="00124E67" w:rsidRPr="00DE2045" w:rsidRDefault="00124E67">
      <w:pPr>
        <w:rPr>
          <w:u w:val="single"/>
          <w:lang w:val="en-US"/>
        </w:rPr>
      </w:pPr>
      <w:r w:rsidRPr="00DE2045">
        <w:rPr>
          <w:u w:val="single"/>
          <w:lang w:val="en-US"/>
        </w:rPr>
        <w:t>Treasurer</w:t>
      </w:r>
      <w:r w:rsidR="00DC4603">
        <w:rPr>
          <w:u w:val="single"/>
          <w:lang w:val="en-US"/>
        </w:rPr>
        <w:t>’</w:t>
      </w:r>
      <w:r w:rsidRPr="00DE2045">
        <w:rPr>
          <w:u w:val="single"/>
          <w:lang w:val="en-US"/>
        </w:rPr>
        <w:t>s Report</w:t>
      </w:r>
      <w:r w:rsidR="0040327B" w:rsidRPr="00DE2045">
        <w:rPr>
          <w:u w:val="single"/>
          <w:lang w:val="en-US"/>
        </w:rPr>
        <w:t>:</w:t>
      </w:r>
    </w:p>
    <w:p w14:paraId="672F1479" w14:textId="16A6C028" w:rsidR="00124E67" w:rsidRDefault="00124E67">
      <w:pPr>
        <w:rPr>
          <w:lang w:val="en-US"/>
        </w:rPr>
      </w:pPr>
      <w:r>
        <w:rPr>
          <w:lang w:val="en-US"/>
        </w:rPr>
        <w:t xml:space="preserve">David provided a year-end report on our financial status. He reported a net profit of $2,241.46 and that direct deposit </w:t>
      </w:r>
      <w:proofErr w:type="gramStart"/>
      <w:r>
        <w:rPr>
          <w:lang w:val="en-US"/>
        </w:rPr>
        <w:t>and e</w:t>
      </w:r>
      <w:proofErr w:type="gramEnd"/>
      <w:r>
        <w:rPr>
          <w:lang w:val="en-US"/>
        </w:rPr>
        <w:t xml:space="preserve"> transfer are now available.  David moved to accept the report, seconded by </w:t>
      </w:r>
      <w:r w:rsidR="004D528D">
        <w:rPr>
          <w:lang w:val="en-US"/>
        </w:rPr>
        <w:t>Kathy. C</w:t>
      </w:r>
      <w:r>
        <w:rPr>
          <w:lang w:val="en-US"/>
        </w:rPr>
        <w:t>arried.</w:t>
      </w:r>
    </w:p>
    <w:p w14:paraId="3E89D8E5" w14:textId="55A169D6" w:rsidR="00124E67" w:rsidRDefault="0040327B">
      <w:pPr>
        <w:rPr>
          <w:lang w:val="en-US"/>
        </w:rPr>
      </w:pPr>
      <w:r>
        <w:rPr>
          <w:lang w:val="en-US"/>
        </w:rPr>
        <w:t>David made a motion that we obtain a Visa for the Scandinavian Home Society to use for purchases. This was seconded by</w:t>
      </w:r>
      <w:r w:rsidR="008201D8">
        <w:rPr>
          <w:lang w:val="en-US"/>
        </w:rPr>
        <w:t xml:space="preserve"> Darrell. </w:t>
      </w:r>
      <w:r>
        <w:rPr>
          <w:lang w:val="en-US"/>
        </w:rPr>
        <w:t xml:space="preserve"> </w:t>
      </w:r>
      <w:r w:rsidR="008201D8">
        <w:rPr>
          <w:lang w:val="en-US"/>
        </w:rPr>
        <w:t>C</w:t>
      </w:r>
      <w:r>
        <w:rPr>
          <w:lang w:val="en-US"/>
        </w:rPr>
        <w:t>arried.</w:t>
      </w:r>
    </w:p>
    <w:p w14:paraId="3905B0C6" w14:textId="1CF75C41" w:rsidR="0040327B" w:rsidRPr="00DE2045" w:rsidRDefault="0040327B">
      <w:pPr>
        <w:rPr>
          <w:u w:val="single"/>
          <w:lang w:val="en-US"/>
        </w:rPr>
      </w:pPr>
      <w:r w:rsidRPr="00DE2045">
        <w:rPr>
          <w:u w:val="single"/>
          <w:lang w:val="en-US"/>
        </w:rPr>
        <w:lastRenderedPageBreak/>
        <w:t>Membership:</w:t>
      </w:r>
    </w:p>
    <w:p w14:paraId="5BB74C62" w14:textId="3B18DEF4" w:rsidR="0040327B" w:rsidRDefault="0040327B">
      <w:pPr>
        <w:rPr>
          <w:lang w:val="en-US"/>
        </w:rPr>
      </w:pPr>
      <w:r>
        <w:rPr>
          <w:lang w:val="en-US"/>
        </w:rPr>
        <w:t>Darrell provided a membership report which itemized how members ha</w:t>
      </w:r>
      <w:r w:rsidR="00193AE3">
        <w:rPr>
          <w:lang w:val="en-US"/>
        </w:rPr>
        <w:t>ve</w:t>
      </w:r>
      <w:r>
        <w:rPr>
          <w:lang w:val="en-US"/>
        </w:rPr>
        <w:t xml:space="preserve"> paid their dues – by cheque, cash or </w:t>
      </w:r>
      <w:proofErr w:type="spellStart"/>
      <w:r>
        <w:rPr>
          <w:lang w:val="en-US"/>
        </w:rPr>
        <w:t>etransfer</w:t>
      </w:r>
      <w:proofErr w:type="spellEnd"/>
      <w:r>
        <w:rPr>
          <w:lang w:val="en-US"/>
        </w:rPr>
        <w:t>.  A reminder email will be sent out to those who have not paid to date.</w:t>
      </w:r>
    </w:p>
    <w:p w14:paraId="2E2095FD" w14:textId="1C755423" w:rsidR="0040327B" w:rsidRPr="00DE2045" w:rsidRDefault="0040327B">
      <w:pPr>
        <w:rPr>
          <w:u w:val="single"/>
          <w:lang w:val="en-US"/>
        </w:rPr>
      </w:pPr>
      <w:r w:rsidRPr="00DE2045">
        <w:rPr>
          <w:u w:val="single"/>
          <w:lang w:val="en-US"/>
        </w:rPr>
        <w:t>Strategic Planning/Governance:</w:t>
      </w:r>
    </w:p>
    <w:p w14:paraId="54009368" w14:textId="68BA4986" w:rsidR="0040327B" w:rsidRDefault="0040327B">
      <w:pPr>
        <w:rPr>
          <w:lang w:val="en-US"/>
        </w:rPr>
      </w:pPr>
      <w:r>
        <w:rPr>
          <w:lang w:val="en-US"/>
        </w:rPr>
        <w:t>Dave provided an update on our bylaws noting that the articles of incorporation need to be updated.  He will be looking at the wording for the number of directors, dissolution clause and purpose.  The next steps will be to prepare an amended package to present to members before the annual general meeting.</w:t>
      </w:r>
    </w:p>
    <w:p w14:paraId="2EF2F706" w14:textId="1281F5B0" w:rsidR="0040327B" w:rsidRDefault="0040327B">
      <w:pPr>
        <w:rPr>
          <w:lang w:val="en-US"/>
        </w:rPr>
      </w:pPr>
      <w:r>
        <w:rPr>
          <w:lang w:val="en-US"/>
        </w:rPr>
        <w:t>Darrell gave an update on our website</w:t>
      </w:r>
      <w:r w:rsidR="000A31B6">
        <w:rPr>
          <w:lang w:val="en-US"/>
        </w:rPr>
        <w:t xml:space="preserve"> noting that Lorna</w:t>
      </w:r>
      <w:r>
        <w:rPr>
          <w:lang w:val="en-US"/>
        </w:rPr>
        <w:t xml:space="preserve"> Olson has agreed to </w:t>
      </w:r>
      <w:r w:rsidR="000A31B6">
        <w:rPr>
          <w:lang w:val="en-US"/>
        </w:rPr>
        <w:t xml:space="preserve">manage our historical documents to help determine which of those are most appropriate for the website. He reported that the members section has been developed and a training session </w:t>
      </w:r>
      <w:r w:rsidR="009E343D">
        <w:rPr>
          <w:lang w:val="en-US"/>
        </w:rPr>
        <w:t xml:space="preserve">will </w:t>
      </w:r>
      <w:r w:rsidR="000A31B6">
        <w:rPr>
          <w:lang w:val="en-US"/>
        </w:rPr>
        <w:t>be set up by Henry for David, Jordan and himself.</w:t>
      </w:r>
    </w:p>
    <w:p w14:paraId="5C3ECC5E" w14:textId="3FFEE266" w:rsidR="000A31B6" w:rsidRPr="009F7944" w:rsidRDefault="000A31B6">
      <w:pPr>
        <w:rPr>
          <w:u w:val="single"/>
          <w:lang w:val="en-US"/>
        </w:rPr>
      </w:pPr>
      <w:r w:rsidRPr="009F7944">
        <w:rPr>
          <w:u w:val="single"/>
          <w:lang w:val="en-US"/>
        </w:rPr>
        <w:t>Social Activities:</w:t>
      </w:r>
    </w:p>
    <w:p w14:paraId="370B6D6D" w14:textId="1E45A672" w:rsidR="009F7944" w:rsidRDefault="000A31B6">
      <w:pPr>
        <w:rPr>
          <w:lang w:val="en-US"/>
        </w:rPr>
      </w:pPr>
      <w:r>
        <w:rPr>
          <w:lang w:val="en-US"/>
        </w:rPr>
        <w:t xml:space="preserve">Kathy reported on </w:t>
      </w:r>
      <w:r w:rsidR="000431D4">
        <w:rPr>
          <w:lang w:val="en-US"/>
        </w:rPr>
        <w:t>a</w:t>
      </w:r>
      <w:r>
        <w:rPr>
          <w:lang w:val="en-US"/>
        </w:rPr>
        <w:t xml:space="preserve"> meeting </w:t>
      </w:r>
      <w:r w:rsidR="000431D4">
        <w:rPr>
          <w:lang w:val="en-US"/>
        </w:rPr>
        <w:t xml:space="preserve">to discuss </w:t>
      </w:r>
      <w:r>
        <w:rPr>
          <w:lang w:val="en-US"/>
        </w:rPr>
        <w:t>the Scandinavian Christmas tree</w:t>
      </w:r>
      <w:r w:rsidR="009F7944">
        <w:rPr>
          <w:lang w:val="en-US"/>
        </w:rPr>
        <w:t xml:space="preserve"> </w:t>
      </w:r>
      <w:r w:rsidR="00AE6105">
        <w:rPr>
          <w:lang w:val="en-US"/>
        </w:rPr>
        <w:t>and</w:t>
      </w:r>
      <w:r w:rsidR="009F7944">
        <w:rPr>
          <w:lang w:val="en-US"/>
        </w:rPr>
        <w:t xml:space="preserve"> included considerations for future </w:t>
      </w:r>
      <w:proofErr w:type="spellStart"/>
      <w:r w:rsidR="009F7944">
        <w:rPr>
          <w:lang w:val="en-US"/>
        </w:rPr>
        <w:t>yulefests</w:t>
      </w:r>
      <w:proofErr w:type="spellEnd"/>
      <w:r w:rsidR="009F7944">
        <w:rPr>
          <w:lang w:val="en-US"/>
        </w:rPr>
        <w:t xml:space="preserve">.  </w:t>
      </w:r>
    </w:p>
    <w:p w14:paraId="2DA33563" w14:textId="484E0D1F" w:rsidR="000A31B6" w:rsidRDefault="009F7944">
      <w:pPr>
        <w:rPr>
          <w:lang w:val="en-US"/>
        </w:rPr>
      </w:pPr>
      <w:r>
        <w:rPr>
          <w:lang w:val="en-US"/>
        </w:rPr>
        <w:t>David made the motion that we have a fund of up to $500 to be used upon request by any Nordic country for the decoration of the Christmas trees. Seconded by Kathy, carried.</w:t>
      </w:r>
    </w:p>
    <w:p w14:paraId="1EABCBB3" w14:textId="4FC9A3E2" w:rsidR="009F7944" w:rsidRDefault="009F7944">
      <w:pPr>
        <w:rPr>
          <w:lang w:val="en-US"/>
        </w:rPr>
      </w:pPr>
      <w:r>
        <w:rPr>
          <w:lang w:val="en-US"/>
        </w:rPr>
        <w:t xml:space="preserve">It was agreed that Yulefest and Midsummer will be discussed at the April board meeting. </w:t>
      </w:r>
    </w:p>
    <w:p w14:paraId="0A9C5DFC" w14:textId="71860A4E" w:rsidR="009F7944" w:rsidRPr="00746F9A" w:rsidRDefault="009F7944">
      <w:pPr>
        <w:rPr>
          <w:u w:val="single"/>
          <w:lang w:val="en-US"/>
        </w:rPr>
      </w:pPr>
      <w:r w:rsidRPr="00746F9A">
        <w:rPr>
          <w:u w:val="single"/>
          <w:lang w:val="en-US"/>
        </w:rPr>
        <w:t>New Business:</w:t>
      </w:r>
    </w:p>
    <w:p w14:paraId="2666FD18" w14:textId="66689414" w:rsidR="009F7944" w:rsidRDefault="00203B58">
      <w:pPr>
        <w:rPr>
          <w:lang w:val="en-US"/>
        </w:rPr>
      </w:pPr>
      <w:r>
        <w:rPr>
          <w:lang w:val="en-US"/>
        </w:rPr>
        <w:t>David made the motion that positions for directors be appointed with the position of President to be in an acting role until an official resignation is received from Ken and Social Activities director be acting until an official resignation is received from Peter. Seconded by Darrell. Carried.</w:t>
      </w:r>
    </w:p>
    <w:p w14:paraId="3BA04A25" w14:textId="77777777" w:rsidR="00746F9A" w:rsidRDefault="00746F9A">
      <w:pPr>
        <w:rPr>
          <w:lang w:val="en-US"/>
        </w:rPr>
      </w:pPr>
      <w:r>
        <w:rPr>
          <w:lang w:val="en-US"/>
        </w:rPr>
        <w:t xml:space="preserve">2026 Board of Directors: </w:t>
      </w:r>
    </w:p>
    <w:p w14:paraId="5714DC31" w14:textId="68C89FCB" w:rsidR="00203B58" w:rsidRDefault="00746F9A">
      <w:pPr>
        <w:rPr>
          <w:lang w:val="en-US"/>
        </w:rPr>
      </w:pPr>
      <w:r>
        <w:rPr>
          <w:lang w:val="en-US"/>
        </w:rPr>
        <w:t xml:space="preserve">                            President(acting) – Dave Knutson</w:t>
      </w:r>
    </w:p>
    <w:p w14:paraId="1448D9C0" w14:textId="003C5B6D" w:rsidR="00746F9A" w:rsidRDefault="00746F9A">
      <w:pPr>
        <w:rPr>
          <w:lang w:val="en-US"/>
        </w:rPr>
      </w:pPr>
      <w:r>
        <w:rPr>
          <w:lang w:val="en-US"/>
        </w:rPr>
        <w:t xml:space="preserve">                            Vice President – Darrell Matson</w:t>
      </w:r>
    </w:p>
    <w:p w14:paraId="671CE73B" w14:textId="7032D63B" w:rsidR="00746F9A" w:rsidRDefault="00746F9A">
      <w:pPr>
        <w:rPr>
          <w:lang w:val="en-US"/>
        </w:rPr>
      </w:pPr>
      <w:r>
        <w:rPr>
          <w:lang w:val="en-US"/>
        </w:rPr>
        <w:t xml:space="preserve">                             Treasurer – David Heroux</w:t>
      </w:r>
    </w:p>
    <w:p w14:paraId="77D577C1" w14:textId="6E298923" w:rsidR="00746F9A" w:rsidRDefault="00746F9A">
      <w:pPr>
        <w:rPr>
          <w:lang w:val="en-US"/>
        </w:rPr>
      </w:pPr>
      <w:r>
        <w:rPr>
          <w:lang w:val="en-US"/>
        </w:rPr>
        <w:t xml:space="preserve">                             Secretary – Nicole Tittley</w:t>
      </w:r>
    </w:p>
    <w:p w14:paraId="13F7DD95" w14:textId="77777777" w:rsidR="00746F9A" w:rsidRDefault="00746F9A">
      <w:pPr>
        <w:rPr>
          <w:lang w:val="en-US"/>
        </w:rPr>
      </w:pPr>
      <w:r>
        <w:rPr>
          <w:lang w:val="en-US"/>
        </w:rPr>
        <w:t xml:space="preserve">                            </w:t>
      </w:r>
    </w:p>
    <w:p w14:paraId="02A70413" w14:textId="383A66DA" w:rsidR="00746F9A" w:rsidRDefault="00746F9A">
      <w:pPr>
        <w:rPr>
          <w:lang w:val="en-US"/>
        </w:rPr>
      </w:pPr>
      <w:r>
        <w:rPr>
          <w:lang w:val="en-US"/>
        </w:rPr>
        <w:lastRenderedPageBreak/>
        <w:t xml:space="preserve">                           Social Activities(acting) – Kathy Smith</w:t>
      </w:r>
    </w:p>
    <w:p w14:paraId="5115A12D" w14:textId="0E6D331F" w:rsidR="00746F9A" w:rsidRDefault="00746F9A">
      <w:pPr>
        <w:rPr>
          <w:lang w:val="en-US"/>
        </w:rPr>
      </w:pPr>
      <w:r>
        <w:rPr>
          <w:lang w:val="en-US"/>
        </w:rPr>
        <w:t xml:space="preserve">                            Membership – Darrell Matson</w:t>
      </w:r>
    </w:p>
    <w:p w14:paraId="0123FBC5" w14:textId="2A7B4A07" w:rsidR="00746F9A" w:rsidRDefault="00746F9A">
      <w:pPr>
        <w:rPr>
          <w:lang w:val="en-US"/>
        </w:rPr>
      </w:pPr>
      <w:r>
        <w:rPr>
          <w:lang w:val="en-US"/>
        </w:rPr>
        <w:t xml:space="preserve">                             Strategic Planning/Governance – Dave Knutson/Darrell Matson</w:t>
      </w:r>
    </w:p>
    <w:p w14:paraId="38DF6FE3" w14:textId="77777777" w:rsidR="00746F9A" w:rsidRDefault="00746F9A">
      <w:pPr>
        <w:rPr>
          <w:lang w:val="en-US"/>
        </w:rPr>
      </w:pPr>
    </w:p>
    <w:p w14:paraId="57985B21" w14:textId="60AE5472" w:rsidR="00746F9A" w:rsidRDefault="00746F9A">
      <w:pPr>
        <w:rPr>
          <w:lang w:val="en-US"/>
        </w:rPr>
      </w:pPr>
      <w:r>
        <w:rPr>
          <w:lang w:val="en-US"/>
        </w:rPr>
        <w:t>David made a motion that the signing authorities be the President, Vice President and Treasurer.  Seconded by Darrell.  Carried.</w:t>
      </w:r>
    </w:p>
    <w:p w14:paraId="33F4A101" w14:textId="51F33662" w:rsidR="00746F9A" w:rsidRDefault="00746F9A">
      <w:pPr>
        <w:rPr>
          <w:lang w:val="en-US"/>
        </w:rPr>
      </w:pPr>
      <w:r>
        <w:rPr>
          <w:lang w:val="en-US"/>
        </w:rPr>
        <w:t>It was agreed to add Name Change, Zoom Meetings, and Midsummer to the Parking Lot.</w:t>
      </w:r>
    </w:p>
    <w:p w14:paraId="3CA69BF2" w14:textId="7E018948" w:rsidR="00746F9A" w:rsidRDefault="00746F9A">
      <w:pPr>
        <w:rPr>
          <w:lang w:val="en-US"/>
        </w:rPr>
      </w:pPr>
      <w:r>
        <w:rPr>
          <w:lang w:val="en-US"/>
        </w:rPr>
        <w:t>There being no further business the meeting adjourned at 5:25 pm.  Next meeting April 15.</w:t>
      </w:r>
    </w:p>
    <w:p w14:paraId="337B7E77" w14:textId="77777777" w:rsidR="00124E67" w:rsidRPr="00C96848" w:rsidRDefault="00124E67">
      <w:pPr>
        <w:rPr>
          <w:lang w:val="en-US"/>
        </w:rPr>
      </w:pPr>
    </w:p>
    <w:sectPr w:rsidR="00124E67" w:rsidRPr="00C968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48"/>
    <w:rsid w:val="000431D4"/>
    <w:rsid w:val="000A31B6"/>
    <w:rsid w:val="00124E67"/>
    <w:rsid w:val="00193AE3"/>
    <w:rsid w:val="001B2EB4"/>
    <w:rsid w:val="00203B58"/>
    <w:rsid w:val="00346E05"/>
    <w:rsid w:val="0040327B"/>
    <w:rsid w:val="00471966"/>
    <w:rsid w:val="004D528D"/>
    <w:rsid w:val="00746F9A"/>
    <w:rsid w:val="008201D8"/>
    <w:rsid w:val="00937A46"/>
    <w:rsid w:val="009E343D"/>
    <w:rsid w:val="009F7944"/>
    <w:rsid w:val="00AE6105"/>
    <w:rsid w:val="00BE2EAA"/>
    <w:rsid w:val="00C42C5A"/>
    <w:rsid w:val="00C96848"/>
    <w:rsid w:val="00DC4603"/>
    <w:rsid w:val="00DE20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651D"/>
  <w15:chartTrackingRefBased/>
  <w15:docId w15:val="{C4EA7E19-F3E3-4C86-AB55-3A63BAAA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848"/>
    <w:rPr>
      <w:rFonts w:eastAsiaTheme="majorEastAsia" w:cstheme="majorBidi"/>
      <w:color w:val="272727" w:themeColor="text1" w:themeTint="D8"/>
    </w:rPr>
  </w:style>
  <w:style w:type="paragraph" w:styleId="Title">
    <w:name w:val="Title"/>
    <w:basedOn w:val="Normal"/>
    <w:next w:val="Normal"/>
    <w:link w:val="TitleChar"/>
    <w:uiPriority w:val="10"/>
    <w:qFormat/>
    <w:rsid w:val="00C96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848"/>
    <w:pPr>
      <w:spacing w:before="160"/>
      <w:jc w:val="center"/>
    </w:pPr>
    <w:rPr>
      <w:i/>
      <w:iCs/>
      <w:color w:val="404040" w:themeColor="text1" w:themeTint="BF"/>
    </w:rPr>
  </w:style>
  <w:style w:type="character" w:customStyle="1" w:styleId="QuoteChar">
    <w:name w:val="Quote Char"/>
    <w:basedOn w:val="DefaultParagraphFont"/>
    <w:link w:val="Quote"/>
    <w:uiPriority w:val="29"/>
    <w:rsid w:val="00C96848"/>
    <w:rPr>
      <w:i/>
      <w:iCs/>
      <w:color w:val="404040" w:themeColor="text1" w:themeTint="BF"/>
    </w:rPr>
  </w:style>
  <w:style w:type="paragraph" w:styleId="ListParagraph">
    <w:name w:val="List Paragraph"/>
    <w:basedOn w:val="Normal"/>
    <w:uiPriority w:val="34"/>
    <w:qFormat/>
    <w:rsid w:val="00C96848"/>
    <w:pPr>
      <w:ind w:left="720"/>
      <w:contextualSpacing/>
    </w:pPr>
  </w:style>
  <w:style w:type="character" w:styleId="IntenseEmphasis">
    <w:name w:val="Intense Emphasis"/>
    <w:basedOn w:val="DefaultParagraphFont"/>
    <w:uiPriority w:val="21"/>
    <w:qFormat/>
    <w:rsid w:val="00C96848"/>
    <w:rPr>
      <w:i/>
      <w:iCs/>
      <w:color w:val="0F4761" w:themeColor="accent1" w:themeShade="BF"/>
    </w:rPr>
  </w:style>
  <w:style w:type="paragraph" w:styleId="IntenseQuote">
    <w:name w:val="Intense Quote"/>
    <w:basedOn w:val="Normal"/>
    <w:next w:val="Normal"/>
    <w:link w:val="IntenseQuoteChar"/>
    <w:uiPriority w:val="30"/>
    <w:qFormat/>
    <w:rsid w:val="00C96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848"/>
    <w:rPr>
      <w:i/>
      <w:iCs/>
      <w:color w:val="0F4761" w:themeColor="accent1" w:themeShade="BF"/>
    </w:rPr>
  </w:style>
  <w:style w:type="character" w:styleId="IntenseReference">
    <w:name w:val="Intense Reference"/>
    <w:basedOn w:val="DefaultParagraphFont"/>
    <w:uiPriority w:val="32"/>
    <w:qFormat/>
    <w:rsid w:val="00C96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Tittley</dc:creator>
  <cp:keywords/>
  <dc:description/>
  <cp:lastModifiedBy>Nicole Tittley</cp:lastModifiedBy>
  <cp:revision>14</cp:revision>
  <dcterms:created xsi:type="dcterms:W3CDTF">2026-03-26T12:54:00Z</dcterms:created>
  <dcterms:modified xsi:type="dcterms:W3CDTF">2026-03-26T14:14:00Z</dcterms:modified>
</cp:coreProperties>
</file>